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52F61" w14:textId="77777777" w:rsidR="00F50344" w:rsidRPr="00F425D8" w:rsidRDefault="00F50344" w:rsidP="00F5034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425D8">
        <w:rPr>
          <w:rFonts w:ascii="Times New Roman" w:hAnsi="Times New Roman" w:cs="Times New Roman"/>
          <w:b/>
          <w:sz w:val="32"/>
          <w:szCs w:val="32"/>
        </w:rPr>
        <w:t>Historisk bakgrund del 1</w:t>
      </w:r>
      <w:bookmarkStart w:id="0" w:name="_GoBack"/>
      <w:bookmarkEnd w:id="0"/>
    </w:p>
    <w:p w14:paraId="74C1BEF9" w14:textId="77777777" w:rsidR="009F5CB6" w:rsidRDefault="009F5CB6" w:rsidP="00F50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8790FA" w14:textId="77777777" w:rsidR="00F50344" w:rsidRPr="00F50344" w:rsidRDefault="00F50344" w:rsidP="00F50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0344">
        <w:rPr>
          <w:rFonts w:ascii="Times New Roman" w:hAnsi="Times New Roman" w:cs="Times New Roman"/>
          <w:sz w:val="28"/>
          <w:szCs w:val="28"/>
        </w:rPr>
        <w:t>Bakgrunden till de musikgenrer du ska lära dig om går att hitta i den musik som slavarna sjöng under 1800-talet. Men historien går att spola tillbaka ännu längre:</w:t>
      </w:r>
    </w:p>
    <w:p w14:paraId="4ED1A082" w14:textId="77777777" w:rsidR="00F50344" w:rsidRPr="00F50344" w:rsidRDefault="00F50344" w:rsidP="00F50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0344">
        <w:rPr>
          <w:rFonts w:ascii="Times New Roman" w:hAnsi="Times New Roman" w:cs="Times New Roman"/>
          <w:sz w:val="28"/>
          <w:szCs w:val="28"/>
        </w:rPr>
        <w:t xml:space="preserve">Christofer Columbus upptäckte 1492 Amerika, något som blev början av den europeiska kolonisationen av Amerika. Länder såsom England, Portugal, Spanien och Frankrike invaderade Amerika och gjorde anspråk </w:t>
      </w:r>
      <w:r>
        <w:rPr>
          <w:rFonts w:ascii="Times New Roman" w:hAnsi="Times New Roman" w:cs="Times New Roman"/>
          <w:sz w:val="28"/>
          <w:szCs w:val="28"/>
        </w:rPr>
        <w:t>på</w:t>
      </w:r>
      <w:r w:rsidRPr="00F50344">
        <w:rPr>
          <w:rFonts w:ascii="Times New Roman" w:hAnsi="Times New Roman" w:cs="Times New Roman"/>
          <w:sz w:val="28"/>
          <w:szCs w:val="28"/>
        </w:rPr>
        <w:t xml:space="preserve"> land, tog kolonier och började leva där.</w:t>
      </w:r>
    </w:p>
    <w:p w14:paraId="5B078553" w14:textId="77777777" w:rsidR="0024764F" w:rsidRDefault="00F50344" w:rsidP="00F50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0344">
        <w:rPr>
          <w:rFonts w:ascii="Times New Roman" w:hAnsi="Times New Roman" w:cs="Times New Roman"/>
          <w:sz w:val="28"/>
          <w:szCs w:val="28"/>
        </w:rPr>
        <w:t>På samma sätt erövrades länderna i Afrika och mänga som bodde i</w:t>
      </w:r>
      <w:r>
        <w:rPr>
          <w:rFonts w:ascii="Times New Roman" w:hAnsi="Times New Roman" w:cs="Times New Roman"/>
          <w:sz w:val="28"/>
          <w:szCs w:val="28"/>
        </w:rPr>
        <w:t xml:space="preserve"> Afrika </w:t>
      </w:r>
      <w:r w:rsidRPr="00F50344">
        <w:rPr>
          <w:rFonts w:ascii="Times New Roman" w:hAnsi="Times New Roman" w:cs="Times New Roman"/>
          <w:sz w:val="28"/>
          <w:szCs w:val="28"/>
        </w:rPr>
        <w:t>rycktes upp frän sina vanliga liv och togs som slavar. Under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344">
        <w:rPr>
          <w:rFonts w:ascii="Times New Roman" w:hAnsi="Times New Roman" w:cs="Times New Roman"/>
          <w:sz w:val="28"/>
          <w:szCs w:val="28"/>
        </w:rPr>
        <w:t>1600-talet uppstod ett utbytessystem kallat Triangelhandeln där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344">
        <w:rPr>
          <w:rFonts w:ascii="Times New Roman" w:hAnsi="Times New Roman" w:cs="Times New Roman"/>
          <w:sz w:val="28"/>
          <w:szCs w:val="28"/>
        </w:rPr>
        <w:t>europeiska länder använde varor såsom tyger, alkohol, vapen och järn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344">
        <w:rPr>
          <w:rFonts w:ascii="Times New Roman" w:hAnsi="Times New Roman" w:cs="Times New Roman"/>
          <w:sz w:val="28"/>
          <w:szCs w:val="28"/>
        </w:rPr>
        <w:t>för att köpa slavar. Slavarna fraktades sedan till Brasilien, Västindien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344">
        <w:rPr>
          <w:rFonts w:ascii="Times New Roman" w:hAnsi="Times New Roman" w:cs="Times New Roman"/>
          <w:sz w:val="28"/>
          <w:szCs w:val="28"/>
        </w:rPr>
        <w:t>och Nordamerika där de såldes. För pengarna köpte man istället bland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344">
        <w:rPr>
          <w:rFonts w:ascii="Times New Roman" w:hAnsi="Times New Roman" w:cs="Times New Roman"/>
          <w:sz w:val="28"/>
          <w:szCs w:val="28"/>
        </w:rPr>
        <w:t xml:space="preserve">annat tobak, socker och bomull som man tog med sig till Europa. </w:t>
      </w:r>
    </w:p>
    <w:p w14:paraId="4A92A2C9" w14:textId="77777777" w:rsidR="0024764F" w:rsidRDefault="00F50344" w:rsidP="00F50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Må</w:t>
      </w:r>
      <w:r w:rsidRPr="00F50344">
        <w:rPr>
          <w:rFonts w:ascii="Times New Roman" w:hAnsi="Times New Roman" w:cs="Times New Roman"/>
          <w:sz w:val="28"/>
          <w:szCs w:val="28"/>
        </w:rPr>
        <w:t>nga slavar hamnade i södra Amerika där det behövdes</w:t>
      </w:r>
      <w:r>
        <w:rPr>
          <w:rFonts w:ascii="Times New Roman" w:hAnsi="Times New Roman" w:cs="Times New Roman"/>
          <w:sz w:val="28"/>
          <w:szCs w:val="28"/>
        </w:rPr>
        <w:t xml:space="preserve"> arbetskraft på</w:t>
      </w:r>
      <w:r w:rsidRPr="00F50344">
        <w:rPr>
          <w:rFonts w:ascii="Times New Roman" w:hAnsi="Times New Roman" w:cs="Times New Roman"/>
          <w:sz w:val="28"/>
          <w:szCs w:val="28"/>
        </w:rPr>
        <w:t xml:space="preserve"> plantager som bl.a. odlade bomull, tobak och socker. För de slavar som överlevde resan över Atlanten (mänga dog på vägen) väntade ett hårt liv utan rättigheter.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BC67E" w14:textId="77777777" w:rsidR="0024764F" w:rsidRDefault="00F50344" w:rsidP="00F50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0344">
        <w:rPr>
          <w:rFonts w:ascii="Times New Roman" w:hAnsi="Times New Roman" w:cs="Times New Roman"/>
          <w:sz w:val="28"/>
          <w:szCs w:val="28"/>
        </w:rPr>
        <w:t>Bland slavarn</w:t>
      </w:r>
      <w:r>
        <w:rPr>
          <w:rFonts w:ascii="Times New Roman" w:hAnsi="Times New Roman" w:cs="Times New Roman"/>
          <w:sz w:val="28"/>
          <w:szCs w:val="28"/>
        </w:rPr>
        <w:t xml:space="preserve">a blev musicerandet viktigt på </w:t>
      </w:r>
      <w:r w:rsidRPr="00F50344">
        <w:rPr>
          <w:rFonts w:ascii="Times New Roman" w:hAnsi="Times New Roman" w:cs="Times New Roman"/>
          <w:sz w:val="28"/>
          <w:szCs w:val="28"/>
        </w:rPr>
        <w:t>flera sätt för att försöka behålla glädjen o</w:t>
      </w:r>
      <w:r>
        <w:rPr>
          <w:rFonts w:ascii="Times New Roman" w:hAnsi="Times New Roman" w:cs="Times New Roman"/>
          <w:sz w:val="28"/>
          <w:szCs w:val="28"/>
        </w:rPr>
        <w:t xml:space="preserve">ch orka med det tuffa livet på </w:t>
      </w:r>
      <w:r w:rsidRPr="00F50344">
        <w:rPr>
          <w:rFonts w:ascii="Times New Roman" w:hAnsi="Times New Roman" w:cs="Times New Roman"/>
          <w:sz w:val="28"/>
          <w:szCs w:val="28"/>
        </w:rPr>
        <w:t>plantagerna. De som ägde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344">
        <w:rPr>
          <w:rFonts w:ascii="Times New Roman" w:hAnsi="Times New Roman" w:cs="Times New Roman"/>
          <w:sz w:val="28"/>
          <w:szCs w:val="28"/>
        </w:rPr>
        <w:t xml:space="preserve">slavarna tillät musiken då de såg att slavarna kunde arbeta mer effektivt då. Works Songs kallades de sånger slavarna sjöng när de arbetade. Spirituals är sånger med religiöst (kristet) tema. </w:t>
      </w:r>
    </w:p>
    <w:p w14:paraId="057AC8F0" w14:textId="77777777" w:rsidR="00F50344" w:rsidRPr="00F50344" w:rsidRDefault="00F50344" w:rsidP="00F50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0344">
        <w:rPr>
          <w:rFonts w:ascii="Times New Roman" w:hAnsi="Times New Roman" w:cs="Times New Roman"/>
          <w:sz w:val="28"/>
          <w:szCs w:val="28"/>
        </w:rPr>
        <w:t>I båda dessa typer av sånger används tekniken Call-and-response som innebär att en person sjunger först och de andra svarar.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344">
        <w:rPr>
          <w:rFonts w:ascii="Times New Roman" w:hAnsi="Times New Roman" w:cs="Times New Roman"/>
          <w:sz w:val="28"/>
          <w:szCs w:val="28"/>
        </w:rPr>
        <w:t>Efter amerikanska inbördeskrigets slut 1865 förbjöds slaveriet.</w:t>
      </w:r>
    </w:p>
    <w:p w14:paraId="527B47B9" w14:textId="77777777" w:rsidR="00F50344" w:rsidRDefault="00F50344" w:rsidP="00F50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7B684F" w14:textId="77777777" w:rsidR="00F50344" w:rsidRDefault="00F50344" w:rsidP="00F50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C2EB52" w14:textId="77777777" w:rsidR="00F50344" w:rsidRPr="00F50344" w:rsidRDefault="00F50344" w:rsidP="00F50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0344">
        <w:rPr>
          <w:rFonts w:ascii="Times New Roman" w:hAnsi="Times New Roman" w:cs="Times New Roman"/>
          <w:sz w:val="28"/>
          <w:szCs w:val="28"/>
        </w:rPr>
        <w:lastRenderedPageBreak/>
        <w:t>Frågor:</w:t>
      </w:r>
    </w:p>
    <w:p w14:paraId="67CA5D9D" w14:textId="77777777" w:rsidR="00F50344" w:rsidRPr="00F50344" w:rsidRDefault="00F50344" w:rsidP="00F50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0344">
        <w:rPr>
          <w:rFonts w:ascii="Times New Roman" w:hAnsi="Times New Roman" w:cs="Times New Roman"/>
          <w:sz w:val="28"/>
          <w:szCs w:val="28"/>
        </w:rPr>
        <w:t>1. Vad var triangelhandeln och varför har det någon med musik att göra?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3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 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3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3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</w:p>
    <w:p w14:paraId="59762C0C" w14:textId="77777777" w:rsidR="00F50344" w:rsidRPr="00F50344" w:rsidRDefault="00F50344" w:rsidP="00F50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0344">
        <w:rPr>
          <w:rFonts w:ascii="Times New Roman" w:hAnsi="Times New Roman" w:cs="Times New Roman"/>
          <w:sz w:val="28"/>
          <w:szCs w:val="28"/>
        </w:rPr>
        <w:t>2. Förklara vad Works Song, spiritual och call-and-response är: _____________________________________________________________________________________________________ _____________________________________________________________________________________________________</w:t>
      </w:r>
    </w:p>
    <w:p w14:paraId="2584A44C" w14:textId="77777777" w:rsidR="00F50344" w:rsidRDefault="00F50344" w:rsidP="00F50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034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 </w:t>
      </w:r>
    </w:p>
    <w:p w14:paraId="664C4205" w14:textId="77777777" w:rsidR="00771D62" w:rsidRDefault="00771D62" w:rsidP="00F50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8D9934" w14:textId="77777777" w:rsidR="00771D62" w:rsidRDefault="00771D62" w:rsidP="00F50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9FCC93" w14:textId="513B1C22" w:rsidR="007F5694" w:rsidRPr="00F50344" w:rsidRDefault="00771D62" w:rsidP="00F50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50344">
        <w:rPr>
          <w:rFonts w:ascii="Times New Roman" w:hAnsi="Times New Roman" w:cs="Times New Roman"/>
          <w:sz w:val="28"/>
          <w:szCs w:val="28"/>
        </w:rPr>
        <w:t>Lyssna på</w:t>
      </w:r>
      <w:r w:rsidR="00F50344" w:rsidRPr="00F50344">
        <w:rPr>
          <w:rFonts w:ascii="Times New Roman" w:hAnsi="Times New Roman" w:cs="Times New Roman"/>
          <w:sz w:val="28"/>
          <w:szCs w:val="28"/>
        </w:rPr>
        <w:t xml:space="preserve"> klippet ” 12 years a </w:t>
      </w:r>
      <w:r w:rsidR="00F50344">
        <w:rPr>
          <w:rFonts w:ascii="Times New Roman" w:hAnsi="Times New Roman" w:cs="Times New Roman"/>
          <w:sz w:val="28"/>
          <w:szCs w:val="28"/>
        </w:rPr>
        <w:t>s</w:t>
      </w:r>
      <w:r w:rsidR="00F50344" w:rsidRPr="00F50344">
        <w:rPr>
          <w:rFonts w:ascii="Times New Roman" w:hAnsi="Times New Roman" w:cs="Times New Roman"/>
          <w:sz w:val="28"/>
          <w:szCs w:val="28"/>
        </w:rPr>
        <w:t>lave – cotton field song. I klippet från filmen ”12 years a slave” hör du en worksong och sättet att sjunga som kallas call-and-response.</w:t>
      </w:r>
    </w:p>
    <w:sectPr w:rsidR="007F5694" w:rsidRPr="00F50344" w:rsidSect="007F56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44"/>
    <w:rsid w:val="0024764F"/>
    <w:rsid w:val="00771D62"/>
    <w:rsid w:val="007F5694"/>
    <w:rsid w:val="009F5CB6"/>
    <w:rsid w:val="00F425D8"/>
    <w:rsid w:val="00F5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DE04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430</Words>
  <Characters>2280</Characters>
  <Application>Microsoft Macintosh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</dc:creator>
  <cp:keywords/>
  <dc:description/>
  <cp:lastModifiedBy>shadi</cp:lastModifiedBy>
  <cp:revision>5</cp:revision>
  <dcterms:created xsi:type="dcterms:W3CDTF">2019-02-19T00:04:00Z</dcterms:created>
  <dcterms:modified xsi:type="dcterms:W3CDTF">2019-02-21T23:27:00Z</dcterms:modified>
</cp:coreProperties>
</file>